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2EAF9" w14:textId="0747819D" w:rsidR="00E167CF" w:rsidRDefault="004D6AF3">
      <w:r>
        <w:rPr>
          <w:noProof/>
        </w:rPr>
        <w:drawing>
          <wp:inline distT="0" distB="0" distL="0" distR="0" wp14:anchorId="5D4417F6" wp14:editId="4C0641DC">
            <wp:extent cx="6188710" cy="8753475"/>
            <wp:effectExtent l="0" t="0" r="2540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875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67CF" w:rsidSect="004D6AF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AF3"/>
    <w:rsid w:val="004D6AF3"/>
    <w:rsid w:val="00E1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D443463"/>
  <w15:chartTrackingRefBased/>
  <w15:docId w15:val="{90BBC4F4-0E38-4CB7-B05A-CA20522A8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中山 治喜</dc:creator>
  <cp:keywords/>
  <dc:description/>
  <cp:lastModifiedBy>中山 治喜</cp:lastModifiedBy>
  <cp:revision>1</cp:revision>
  <dcterms:created xsi:type="dcterms:W3CDTF">2022-01-06T03:59:00Z</dcterms:created>
  <dcterms:modified xsi:type="dcterms:W3CDTF">2022-01-06T04:01:00Z</dcterms:modified>
</cp:coreProperties>
</file>